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58" w:rsidRDefault="00447EB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Приложение 6</w:t>
      </w:r>
    </w:p>
    <w:p w:rsidR="003A7F58" w:rsidRDefault="00447EB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к проекту Закона Томской области</w:t>
      </w:r>
    </w:p>
    <w:p w:rsidR="003A7F58" w:rsidRDefault="00447EB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«Об областном бюджете на 2025 год и</w:t>
      </w:r>
    </w:p>
    <w:p w:rsidR="003A7F58" w:rsidRDefault="00447EB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на плановый период 2026 и 2027 годов»</w:t>
      </w:r>
    </w:p>
    <w:p w:rsidR="003A7F58" w:rsidRDefault="003A7F58">
      <w:pPr>
        <w:jc w:val="right"/>
        <w:rPr>
          <w:rFonts w:ascii="PT Astra Serif" w:hAnsi="PT Astra Serif"/>
        </w:rPr>
      </w:pPr>
    </w:p>
    <w:p w:rsidR="003A7F58" w:rsidRDefault="00447EBF">
      <w:pPr>
        <w:pStyle w:val="Heading2"/>
        <w:spacing w:line="240" w:lineRule="atLeast"/>
        <w:ind w:left="62"/>
        <w:jc w:val="center"/>
        <w:rPr>
          <w:rFonts w:ascii="PT Astra Serif" w:hAnsi="PT Astra Serif"/>
          <w:b/>
          <w:bCs/>
          <w:sz w:val="26"/>
          <w:szCs w:val="26"/>
          <w:lang w:val="ru-RU"/>
        </w:rPr>
      </w:pPr>
      <w:r>
        <w:rPr>
          <w:rFonts w:ascii="PT Astra Serif" w:hAnsi="PT Astra Serif"/>
          <w:b/>
          <w:bCs/>
          <w:sz w:val="26"/>
          <w:szCs w:val="26"/>
          <w:lang w:val="ru-RU"/>
        </w:rPr>
        <w:t xml:space="preserve">Программа государственных внутренних заимствований </w:t>
      </w:r>
    </w:p>
    <w:p w:rsidR="003A7F58" w:rsidRDefault="00447EBF">
      <w:pPr>
        <w:pStyle w:val="Heading2"/>
        <w:spacing w:line="240" w:lineRule="atLeast"/>
        <w:ind w:left="62"/>
        <w:jc w:val="center"/>
        <w:rPr>
          <w:rFonts w:ascii="PT Astra Serif" w:hAnsi="PT Astra Serif"/>
          <w:b/>
          <w:bCs/>
          <w:sz w:val="26"/>
          <w:szCs w:val="26"/>
          <w:lang w:val="ru-RU"/>
        </w:rPr>
      </w:pPr>
      <w:r>
        <w:rPr>
          <w:rFonts w:ascii="PT Astra Serif" w:hAnsi="PT Astra Serif"/>
          <w:b/>
          <w:bCs/>
          <w:sz w:val="26"/>
          <w:szCs w:val="26"/>
          <w:lang w:val="ru-RU"/>
        </w:rPr>
        <w:t>Томской области на 2025 год и на плановый период 2026 и 2027 годов</w:t>
      </w:r>
    </w:p>
    <w:p w:rsidR="003A7F58" w:rsidRDefault="003A7F58"/>
    <w:p w:rsidR="003A7F58" w:rsidRDefault="00447EBF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Настоящая Программа государственных внутренних заимствований Томской области составлена в соответствии с Бюджетным кодексом Российской Федерации и устанавливает перечень государственных внутренних заимствований Томской области, направляемых в 2025 - 2027 годах на финансирование дефицита областного бюджета, погашение долговых обязательств Томской области и пополнение в течение финансового года остатков средств на счете бюджета.</w:t>
      </w:r>
    </w:p>
    <w:p w:rsidR="003A7F58" w:rsidRDefault="003A7F58">
      <w:pPr>
        <w:ind w:firstLine="709"/>
        <w:rPr>
          <w:rFonts w:ascii="PT Astra Serif" w:hAnsi="PT Astra Serif"/>
          <w:sz w:val="26"/>
          <w:szCs w:val="26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78"/>
        <w:gridCol w:w="1701"/>
        <w:gridCol w:w="1559"/>
        <w:gridCol w:w="1701"/>
        <w:gridCol w:w="1701"/>
        <w:gridCol w:w="1701"/>
        <w:gridCol w:w="1560"/>
      </w:tblGrid>
      <w:tr w:rsidR="003A7F58">
        <w:trPr>
          <w:trHeight w:val="20"/>
          <w:tblHeader/>
        </w:trPr>
        <w:tc>
          <w:tcPr>
            <w:tcW w:w="4678" w:type="dxa"/>
            <w:tcBorders>
              <w:bottom w:val="none" w:sz="4" w:space="0" w:color="000000"/>
            </w:tcBorders>
          </w:tcPr>
          <w:p w:rsidR="003A7F58" w:rsidRDefault="003A7F58">
            <w:pPr>
              <w:ind w:left="12"/>
              <w:jc w:val="center"/>
              <w:rPr>
                <w:rFonts w:ascii="PT Astra Serif" w:hAnsi="PT Astra Serif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5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402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6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261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7</w:t>
            </w:r>
            <w:r>
              <w:rPr>
                <w:rFonts w:ascii="PT Astra Serif" w:hAnsi="PT Astra Serif"/>
              </w:rPr>
              <w:t xml:space="preserve"> год</w:t>
            </w:r>
          </w:p>
        </w:tc>
      </w:tr>
      <w:tr w:rsidR="003A7F58">
        <w:trPr>
          <w:trHeight w:val="20"/>
          <w:tblHeader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Виды долговых 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1. Государственные ценные бумаги Томской области: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bCs/>
                <w:highlight w:val="yellow"/>
              </w:rPr>
            </w:pPr>
            <w:r>
              <w:rPr>
                <w:rFonts w:ascii="PT Astra Serif" w:hAnsi="PT Astra Serif"/>
                <w:b/>
              </w:rPr>
              <w:t>3 620 487,2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bCs/>
                <w:highlight w:val="yellow"/>
              </w:rPr>
            </w:pPr>
            <w:r>
              <w:rPr>
                <w:rFonts w:ascii="PT Astra Serif" w:hAnsi="PT Astra Serif"/>
                <w:b/>
              </w:rPr>
              <w:t>-1 844</w:t>
            </w:r>
            <w:r>
              <w:rPr>
                <w:rFonts w:ascii="PT Astra Serif" w:hAnsi="PT Astra Serif"/>
                <w:b/>
                <w:lang w:val="en-US"/>
              </w:rPr>
              <w:t> </w:t>
            </w:r>
            <w:r>
              <w:rPr>
                <w:rFonts w:ascii="PT Astra Serif" w:hAnsi="PT Astra Serif"/>
                <w:b/>
              </w:rPr>
              <w:t>633,9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bCs/>
                <w:highlight w:val="yellow"/>
              </w:rPr>
            </w:pPr>
            <w:r>
              <w:rPr>
                <w:rFonts w:ascii="PT Astra Serif" w:hAnsi="PT Astra Serif"/>
                <w:b/>
              </w:rPr>
              <w:t>-3 521 167,8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10 </w:t>
            </w:r>
            <w:r>
              <w:rPr>
                <w:rFonts w:ascii="PT Astra Serif" w:hAnsi="PT Astra Serif"/>
                <w:lang w:val="en-US"/>
              </w:rPr>
              <w:t>500</w:t>
            </w:r>
            <w:r>
              <w:rPr>
                <w:rFonts w:ascii="PT Astra Serif" w:hAnsi="PT Astra Serif"/>
              </w:rPr>
              <w:t> 000,0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10 500 000,0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10 500 000,0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лет</w:t>
            </w: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6 879 512,8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F58" w:rsidRPr="00447EBF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12 344 633,9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Pr="00447EBF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14 021 </w:t>
            </w:r>
            <w:r w:rsidRPr="00447EBF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67,8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2. Кредиты, привлеченные от кредитных организаций: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- 1</w:t>
            </w:r>
            <w:r>
              <w:rPr>
                <w:rFonts w:ascii="PT Astra Serif" w:hAnsi="PT Astra Serif"/>
                <w:b/>
                <w:lang w:val="en-US"/>
              </w:rPr>
              <w:t> </w:t>
            </w:r>
            <w:r w:rsidRPr="00447EBF">
              <w:rPr>
                <w:rFonts w:ascii="PT Astra Serif" w:hAnsi="PT Astra Serif"/>
                <w:b/>
              </w:rPr>
              <w:t>5</w:t>
            </w:r>
            <w:r>
              <w:rPr>
                <w:rFonts w:ascii="PT Astra Serif" w:hAnsi="PT Astra Serif"/>
                <w:b/>
              </w:rPr>
              <w:t>00</w:t>
            </w:r>
            <w:r>
              <w:rPr>
                <w:rFonts w:ascii="PT Astra Serif" w:hAnsi="PT Astra Serif"/>
                <w:b/>
                <w:lang w:val="en-US"/>
              </w:rPr>
              <w:t> </w:t>
            </w:r>
            <w:r>
              <w:rPr>
                <w:rFonts w:ascii="PT Astra Serif" w:hAnsi="PT Astra Serif"/>
                <w:b/>
              </w:rPr>
              <w:t>000,0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447EBF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10 000 000,0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10 000 000,0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10 000 000,0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 лет</w:t>
            </w: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3A7F58">
            <w:pPr>
              <w:jc w:val="right"/>
              <w:rPr>
                <w:rFonts w:ascii="PT Astra Serif" w:hAnsi="PT Astra Serif"/>
                <w:bCs/>
              </w:rPr>
            </w:pPr>
          </w:p>
          <w:p w:rsidR="003A7F58" w:rsidRDefault="00447EBF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  <w:lang w:val="en-US"/>
              </w:rPr>
              <w:t>11</w:t>
            </w:r>
            <w:r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  <w:lang w:val="en-US"/>
              </w:rPr>
              <w:t>5</w:t>
            </w:r>
            <w:r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3A7F58">
            <w:pPr>
              <w:jc w:val="right"/>
              <w:rPr>
                <w:rFonts w:ascii="PT Astra Serif" w:hAnsi="PT Astra Serif"/>
                <w:bCs/>
              </w:rPr>
            </w:pPr>
          </w:p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</w:t>
            </w:r>
            <w:r>
              <w:rPr>
                <w:rFonts w:ascii="PT Astra Serif" w:hAnsi="PT Astra Serif"/>
                <w:bCs/>
                <w:lang w:val="en-US"/>
              </w:rPr>
              <w:t>0</w:t>
            </w:r>
            <w:r>
              <w:rPr>
                <w:rFonts w:ascii="PT Astra Serif" w:hAnsi="PT Astra Serif"/>
                <w:bCs/>
              </w:rPr>
              <w:t> 000 000,0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3A7F58">
            <w:pPr>
              <w:jc w:val="right"/>
              <w:rPr>
                <w:rFonts w:ascii="PT Astra Serif" w:hAnsi="PT Astra Serif"/>
                <w:bCs/>
              </w:rPr>
            </w:pPr>
          </w:p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</w:t>
            </w:r>
            <w:r>
              <w:rPr>
                <w:rFonts w:ascii="PT Astra Serif" w:hAnsi="PT Astra Serif"/>
                <w:bCs/>
                <w:lang w:val="en-US"/>
              </w:rPr>
              <w:t>0</w:t>
            </w:r>
            <w:r>
              <w:rPr>
                <w:rFonts w:ascii="PT Astra Serif" w:hAnsi="PT Astra Serif"/>
                <w:bCs/>
              </w:rPr>
              <w:t> 000 000,0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3.</w:t>
            </w:r>
            <w:r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  <w:b/>
                <w:bCs/>
              </w:rPr>
              <w:t>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F58" w:rsidRDefault="00447EBF">
            <w:pPr>
              <w:pageBreakBefore/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-2 328 993,4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pageBreakBefore/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pageBreakBefore/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-2 494 598,6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pageBreakBefore/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pageBreakBefore/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-2 503 798,9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10 0</w:t>
            </w:r>
            <w:r>
              <w:rPr>
                <w:rFonts w:ascii="PT Astra Serif" w:hAnsi="PT Astra Serif"/>
                <w:lang w:val="en-US"/>
              </w:rPr>
              <w:t>2</w:t>
            </w:r>
            <w:r>
              <w:rPr>
                <w:rFonts w:ascii="PT Astra Serif" w:hAnsi="PT Astra Serif"/>
              </w:rPr>
              <w:t>2 109,0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7 </w:t>
            </w:r>
            <w:r>
              <w:rPr>
                <w:rFonts w:ascii="PT Astra Serif" w:hAnsi="PT Astra Serif"/>
                <w:lang w:val="en-US"/>
              </w:rPr>
              <w:t>9</w:t>
            </w:r>
            <w:r>
              <w:rPr>
                <w:rFonts w:ascii="PT Astra Serif" w:hAnsi="PT Astra Serif"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8 200 000,0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12 351 102,4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10 394 598,6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10 703 798,9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tabs>
                <w:tab w:val="left" w:pos="317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в том числе: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</w:tbl>
    <w:p w:rsidR="003A7F58" w:rsidRDefault="003A7F58">
      <w:pPr>
        <w:rPr>
          <w:rFonts w:ascii="PT Astra Serif" w:hAnsi="PT Astra Serif"/>
          <w:b/>
        </w:rPr>
        <w:sectPr w:rsidR="003A7F58" w:rsidSect="004F18B5">
          <w:headerReference w:type="default" r:id="rId6"/>
          <w:pgSz w:w="16838" w:h="11906" w:orient="landscape"/>
          <w:pgMar w:top="1134" w:right="1134" w:bottom="567" w:left="1134" w:header="709" w:footer="709" w:gutter="0"/>
          <w:pgNumType w:start="65"/>
          <w:cols w:space="708"/>
          <w:docGrid w:linePitch="360"/>
        </w:sect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78"/>
        <w:gridCol w:w="1701"/>
        <w:gridCol w:w="1701"/>
        <w:gridCol w:w="1701"/>
        <w:gridCol w:w="1701"/>
        <w:gridCol w:w="1701"/>
        <w:gridCol w:w="1701"/>
      </w:tblGrid>
      <w:tr w:rsidR="003A7F58">
        <w:trPr>
          <w:trHeight w:val="20"/>
          <w:tblHeader/>
        </w:trPr>
        <w:tc>
          <w:tcPr>
            <w:tcW w:w="4678" w:type="dxa"/>
            <w:tcBorders>
              <w:bottom w:val="none" w:sz="4" w:space="0" w:color="000000"/>
            </w:tcBorders>
          </w:tcPr>
          <w:p w:rsidR="003A7F58" w:rsidRDefault="003A7F58">
            <w:pPr>
              <w:ind w:left="12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5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402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6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402" w:type="dxa"/>
            <w:gridSpan w:val="2"/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</w:t>
            </w:r>
            <w:r>
              <w:rPr>
                <w:rFonts w:ascii="PT Astra Serif" w:hAnsi="PT Astra Serif"/>
                <w:lang w:val="en-US"/>
              </w:rPr>
              <w:t>7</w:t>
            </w:r>
            <w:r>
              <w:rPr>
                <w:rFonts w:ascii="PT Astra Serif" w:hAnsi="PT Astra Serif"/>
              </w:rPr>
              <w:t xml:space="preserve"> год</w:t>
            </w:r>
          </w:p>
        </w:tc>
      </w:tr>
      <w:tr w:rsidR="003A7F58">
        <w:trPr>
          <w:trHeight w:val="20"/>
          <w:tblHeader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Виды долговых 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  бюджетные кредиты на пополнение остатка средств на едином счете бюджета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привлечения,</w:t>
            </w:r>
          </w:p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9 893 305,0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до 31.12.202</w:t>
            </w:r>
            <w:r>
              <w:rPr>
                <w:rFonts w:ascii="PT Astra Serif" w:hAnsi="PT Astra Serif"/>
                <w:bCs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7 </w:t>
            </w:r>
            <w:r>
              <w:rPr>
                <w:rFonts w:ascii="PT Astra Serif" w:hAnsi="PT Astra Serif"/>
                <w:bCs/>
                <w:lang w:val="en-US"/>
              </w:rPr>
              <w:t>9</w:t>
            </w:r>
            <w:r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до 31.12.202</w:t>
            </w:r>
            <w:r>
              <w:rPr>
                <w:rFonts w:ascii="PT Astra Serif" w:hAnsi="PT Astra Serif"/>
                <w:bCs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  <w:lang w:val="en-US"/>
              </w:rPr>
              <w:t>8</w:t>
            </w:r>
            <w:r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  <w:lang w:val="en-US"/>
              </w:rPr>
              <w:t>2</w:t>
            </w:r>
            <w:r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до 31.12.202</w:t>
            </w:r>
            <w:r>
              <w:rPr>
                <w:rFonts w:ascii="PT Astra Serif" w:hAnsi="PT Astra Serif"/>
                <w:bCs/>
                <w:lang w:val="en-US"/>
              </w:rPr>
              <w:t>7</w:t>
            </w: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средств, направляемых на погашение основной суммы долга,</w:t>
            </w:r>
          </w:p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9 893 305,0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7 </w:t>
            </w:r>
            <w:r>
              <w:rPr>
                <w:rFonts w:ascii="PT Astra Serif" w:hAnsi="PT Astra Serif"/>
                <w:bCs/>
                <w:lang w:val="en-US"/>
              </w:rPr>
              <w:t>9</w:t>
            </w:r>
            <w:r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  <w:lang w:val="en-US"/>
              </w:rPr>
              <w:t>8</w:t>
            </w:r>
            <w:r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  <w:lang w:val="en-US"/>
              </w:rPr>
              <w:t>2</w:t>
            </w:r>
            <w:r>
              <w:rPr>
                <w:rFonts w:ascii="PT Astra Serif" w:hAnsi="PT Astra Serif"/>
                <w:bCs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tabs>
                <w:tab w:val="left" w:pos="317"/>
              </w:tabs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  бюджетный кредит на финансовое обеспечение реализации инфраструктурных проектов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93,6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-165 511,6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-174 711,9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128 804,0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>
              <w:rPr>
                <w:rFonts w:ascii="PT Astra Serif" w:hAnsi="PT Astra Serif"/>
                <w:bCs/>
                <w:color w:val="000000"/>
              </w:rPr>
              <w:t>15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128 710,4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165 511,6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174 711,9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tabs>
                <w:tab w:val="left" w:pos="317"/>
              </w:tabs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     специальный казначейский кредит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-28 571,4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-28 571,4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-28 571,4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28 571,4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28 571,4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28 571,4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tabs>
                <w:tab w:val="left" w:pos="362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 w:cs="Arial"/>
                <w:b/>
              </w:rPr>
              <w:t xml:space="preserve">     прочие бюджетные кредиты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b/>
                <w:color w:val="000000"/>
              </w:rPr>
              <w:t>,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b/>
                <w:color w:val="000000"/>
              </w:rPr>
              <w:t>,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-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b/>
                <w:color w:val="000000"/>
              </w:rPr>
              <w:t> 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b/>
                <w:color w:val="000000"/>
              </w:rPr>
              <w:t>,</w:t>
            </w:r>
            <w:r>
              <w:rPr>
                <w:rFonts w:ascii="PT Astra Serif" w:hAnsi="PT Astra Serif"/>
                <w:b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pageBreakBefore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привлечения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3A7F58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color w:val="000000"/>
              </w:rPr>
              <w:t>,</w:t>
            </w:r>
            <w:r>
              <w:rPr>
                <w:rFonts w:ascii="PT Astra Serif" w:hAnsi="PT Astra Serif"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color w:val="000000"/>
              </w:rPr>
              <w:t>,</w:t>
            </w:r>
            <w:r>
              <w:rPr>
                <w:rFonts w:ascii="PT Astra Serif" w:hAnsi="PT Astra Serif"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447EBF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2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300</w:t>
            </w:r>
            <w:r>
              <w:rPr>
                <w:rFonts w:ascii="PT Astra Serif" w:hAnsi="PT Astra Serif"/>
                <w:color w:val="000000"/>
              </w:rPr>
              <w:t> </w:t>
            </w:r>
            <w:r>
              <w:rPr>
                <w:rFonts w:ascii="PT Astra Serif" w:hAnsi="PT Astra Serif"/>
                <w:color w:val="000000"/>
                <w:lang w:val="en-US"/>
              </w:rPr>
              <w:t>515</w:t>
            </w:r>
            <w:r>
              <w:rPr>
                <w:rFonts w:ascii="PT Astra Serif" w:hAnsi="PT Astra Serif"/>
                <w:color w:val="000000"/>
              </w:rPr>
              <w:t>,</w:t>
            </w:r>
            <w:r>
              <w:rPr>
                <w:rFonts w:ascii="PT Astra Serif" w:hAnsi="PT Astra Serif"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F58" w:rsidRDefault="003A7F58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</w:tbl>
    <w:p w:rsidR="003A7F58" w:rsidRDefault="003A7F58"/>
    <w:sectPr w:rsidR="003A7F58" w:rsidSect="004F18B5">
      <w:headerReference w:type="default" r:id="rId7"/>
      <w:pgSz w:w="16838" w:h="11906" w:orient="landscape"/>
      <w:pgMar w:top="1134" w:right="1134" w:bottom="567" w:left="1134" w:header="709" w:footer="709" w:gutter="0"/>
      <w:pgNumType w:start="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EBF" w:rsidRDefault="00447EBF">
      <w:r>
        <w:separator/>
      </w:r>
    </w:p>
  </w:endnote>
  <w:endnote w:type="continuationSeparator" w:id="0">
    <w:p w:rsidR="00447EBF" w:rsidRDefault="00447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EBF" w:rsidRDefault="00447EBF">
      <w:r>
        <w:separator/>
      </w:r>
    </w:p>
  </w:footnote>
  <w:footnote w:type="continuationSeparator" w:id="0">
    <w:p w:rsidR="00447EBF" w:rsidRDefault="00447E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0327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4F18B5" w:rsidRPr="004F18B5" w:rsidRDefault="004F18B5">
        <w:pPr>
          <w:pStyle w:val="af7"/>
          <w:jc w:val="center"/>
          <w:rPr>
            <w:rFonts w:ascii="PT Astra Serif" w:hAnsi="PT Astra Serif"/>
          </w:rPr>
        </w:pPr>
        <w:r w:rsidRPr="004F18B5">
          <w:rPr>
            <w:rFonts w:ascii="PT Astra Serif" w:hAnsi="PT Astra Serif"/>
          </w:rPr>
          <w:fldChar w:fldCharType="begin"/>
        </w:r>
        <w:r w:rsidRPr="004F18B5">
          <w:rPr>
            <w:rFonts w:ascii="PT Astra Serif" w:hAnsi="PT Astra Serif"/>
          </w:rPr>
          <w:instrText xml:space="preserve"> PAGE   \* MERGEFORMAT </w:instrText>
        </w:r>
        <w:r w:rsidRPr="004F18B5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65</w:t>
        </w:r>
        <w:r w:rsidRPr="004F18B5">
          <w:rPr>
            <w:rFonts w:ascii="PT Astra Serif" w:hAnsi="PT Astra Serif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0327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4F18B5" w:rsidRPr="004F18B5" w:rsidRDefault="004F18B5">
        <w:pPr>
          <w:pStyle w:val="af7"/>
          <w:jc w:val="center"/>
          <w:rPr>
            <w:rFonts w:ascii="PT Astra Serif" w:hAnsi="PT Astra Serif"/>
          </w:rPr>
        </w:pPr>
        <w:r w:rsidRPr="004F18B5">
          <w:rPr>
            <w:rFonts w:ascii="PT Astra Serif" w:hAnsi="PT Astra Serif"/>
          </w:rPr>
          <w:fldChar w:fldCharType="begin"/>
        </w:r>
        <w:r w:rsidRPr="004F18B5">
          <w:rPr>
            <w:rFonts w:ascii="PT Astra Serif" w:hAnsi="PT Astra Serif"/>
          </w:rPr>
          <w:instrText xml:space="preserve"> PAGE   \* MERGEFORMAT </w:instrText>
        </w:r>
        <w:r w:rsidRPr="004F18B5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66</w:t>
        </w:r>
        <w:r w:rsidRPr="004F18B5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3A7F58"/>
    <w:rsid w:val="003A7F58"/>
    <w:rsid w:val="00447EBF"/>
    <w:rsid w:val="004F18B5"/>
    <w:rsid w:val="007D4A79"/>
    <w:rsid w:val="00F3396F"/>
    <w:rsid w:val="00F77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F58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3A7F58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3A7F58"/>
    <w:rPr>
      <w:sz w:val="24"/>
      <w:szCs w:val="24"/>
    </w:rPr>
  </w:style>
  <w:style w:type="character" w:customStyle="1" w:styleId="QuoteChar">
    <w:name w:val="Quote Char"/>
    <w:link w:val="2"/>
    <w:uiPriority w:val="29"/>
    <w:rsid w:val="003A7F58"/>
    <w:rPr>
      <w:i/>
    </w:rPr>
  </w:style>
  <w:style w:type="character" w:customStyle="1" w:styleId="IntenseQuoteChar">
    <w:name w:val="Intense Quote Char"/>
    <w:link w:val="a5"/>
    <w:uiPriority w:val="30"/>
    <w:rsid w:val="003A7F58"/>
    <w:rPr>
      <w:i/>
    </w:rPr>
  </w:style>
  <w:style w:type="character" w:customStyle="1" w:styleId="FootnoteTextChar">
    <w:name w:val="Footnote Text Char"/>
    <w:link w:val="a6"/>
    <w:uiPriority w:val="99"/>
    <w:rsid w:val="003A7F58"/>
    <w:rPr>
      <w:sz w:val="18"/>
    </w:rPr>
  </w:style>
  <w:style w:type="character" w:customStyle="1" w:styleId="EndnoteTextChar">
    <w:name w:val="Endnote Text Char"/>
    <w:link w:val="a7"/>
    <w:uiPriority w:val="99"/>
    <w:rsid w:val="003A7F58"/>
    <w:rPr>
      <w:sz w:val="20"/>
    </w:rPr>
  </w:style>
  <w:style w:type="paragraph" w:customStyle="1" w:styleId="Heading2">
    <w:name w:val="Heading 2"/>
    <w:basedOn w:val="a"/>
    <w:next w:val="a"/>
    <w:link w:val="20"/>
    <w:uiPriority w:val="99"/>
    <w:qFormat/>
    <w:rsid w:val="003A7F58"/>
    <w:pPr>
      <w:keepNext/>
      <w:jc w:val="both"/>
      <w:outlineLvl w:val="1"/>
    </w:pPr>
    <w:rPr>
      <w:lang w:val="en-US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3A7F5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3A7F58"/>
    <w:rPr>
      <w:rFonts w:ascii="Arial" w:eastAsia="Arial" w:hAnsi="Arial" w:cs="Arial"/>
      <w:sz w:val="40"/>
      <w:szCs w:val="40"/>
    </w:rPr>
  </w:style>
  <w:style w:type="paragraph" w:customStyle="1" w:styleId="Heading20">
    <w:name w:val="Heading 2"/>
    <w:basedOn w:val="a"/>
    <w:next w:val="a"/>
    <w:link w:val="Heading2Char"/>
    <w:uiPriority w:val="9"/>
    <w:unhideWhenUsed/>
    <w:qFormat/>
    <w:rsid w:val="003A7F5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0"/>
    <w:uiPriority w:val="9"/>
    <w:rsid w:val="003A7F5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A7F5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3A7F5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A7F5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3A7F5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A7F5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3A7F5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A7F5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3A7F5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A7F5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3A7F5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A7F5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3A7F5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A7F5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3A7F58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3A7F58"/>
    <w:pPr>
      <w:ind w:left="720"/>
      <w:contextualSpacing/>
    </w:pPr>
  </w:style>
  <w:style w:type="paragraph" w:styleId="a9">
    <w:name w:val="No Spacing"/>
    <w:uiPriority w:val="1"/>
    <w:qFormat/>
    <w:rsid w:val="003A7F58"/>
  </w:style>
  <w:style w:type="paragraph" w:styleId="a3">
    <w:name w:val="Title"/>
    <w:basedOn w:val="a"/>
    <w:next w:val="a"/>
    <w:link w:val="aa"/>
    <w:uiPriority w:val="10"/>
    <w:qFormat/>
    <w:rsid w:val="003A7F58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link w:val="a3"/>
    <w:uiPriority w:val="10"/>
    <w:rsid w:val="003A7F58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3A7F58"/>
    <w:pPr>
      <w:spacing w:before="200" w:after="200"/>
    </w:pPr>
  </w:style>
  <w:style w:type="character" w:customStyle="1" w:styleId="ab">
    <w:name w:val="Подзаголовок Знак"/>
    <w:link w:val="a4"/>
    <w:uiPriority w:val="11"/>
    <w:rsid w:val="003A7F58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3A7F58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3A7F58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3A7F5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3A7F5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A7F58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3A7F58"/>
  </w:style>
  <w:style w:type="paragraph" w:customStyle="1" w:styleId="Footer">
    <w:name w:val="Footer"/>
    <w:basedOn w:val="a"/>
    <w:link w:val="CaptionChar"/>
    <w:uiPriority w:val="99"/>
    <w:unhideWhenUsed/>
    <w:rsid w:val="003A7F58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3A7F5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A7F5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A7F58"/>
  </w:style>
  <w:style w:type="table" w:styleId="ad">
    <w:name w:val="Table Grid"/>
    <w:uiPriority w:val="59"/>
    <w:rsid w:val="003A7F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A7F5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A7F5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uiPriority w:val="59"/>
    <w:rsid w:val="003A7F5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A7F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A7F5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A7F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A7F5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A7F5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A7F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A7F5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3A7F58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3A7F58"/>
    <w:pPr>
      <w:spacing w:after="40"/>
    </w:pPr>
    <w:rPr>
      <w:sz w:val="18"/>
    </w:rPr>
  </w:style>
  <w:style w:type="character" w:customStyle="1" w:styleId="af">
    <w:name w:val="Текст сноски Знак"/>
    <w:link w:val="a6"/>
    <w:uiPriority w:val="99"/>
    <w:rsid w:val="003A7F58"/>
    <w:rPr>
      <w:sz w:val="18"/>
    </w:rPr>
  </w:style>
  <w:style w:type="character" w:styleId="af0">
    <w:name w:val="footnote reference"/>
    <w:uiPriority w:val="99"/>
    <w:unhideWhenUsed/>
    <w:rsid w:val="003A7F58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3A7F58"/>
    <w:rPr>
      <w:sz w:val="20"/>
    </w:rPr>
  </w:style>
  <w:style w:type="character" w:customStyle="1" w:styleId="af1">
    <w:name w:val="Текст концевой сноски Знак"/>
    <w:link w:val="a7"/>
    <w:uiPriority w:val="99"/>
    <w:rsid w:val="003A7F58"/>
    <w:rPr>
      <w:sz w:val="20"/>
    </w:rPr>
  </w:style>
  <w:style w:type="character" w:styleId="af2">
    <w:name w:val="endnote reference"/>
    <w:uiPriority w:val="99"/>
    <w:semiHidden/>
    <w:unhideWhenUsed/>
    <w:rsid w:val="003A7F5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3A7F58"/>
    <w:pPr>
      <w:spacing w:after="57"/>
    </w:pPr>
  </w:style>
  <w:style w:type="paragraph" w:styleId="22">
    <w:name w:val="toc 2"/>
    <w:basedOn w:val="a"/>
    <w:next w:val="a"/>
    <w:uiPriority w:val="39"/>
    <w:unhideWhenUsed/>
    <w:rsid w:val="003A7F5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A7F5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A7F5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A7F5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A7F5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A7F5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A7F5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A7F58"/>
    <w:pPr>
      <w:spacing w:after="57"/>
      <w:ind w:left="2268"/>
    </w:pPr>
  </w:style>
  <w:style w:type="paragraph" w:styleId="af3">
    <w:name w:val="TOC Heading"/>
    <w:uiPriority w:val="39"/>
    <w:unhideWhenUsed/>
    <w:rsid w:val="003A7F58"/>
  </w:style>
  <w:style w:type="paragraph" w:styleId="af4">
    <w:name w:val="table of figures"/>
    <w:basedOn w:val="a"/>
    <w:next w:val="a"/>
    <w:uiPriority w:val="99"/>
    <w:unhideWhenUsed/>
    <w:rsid w:val="003A7F58"/>
  </w:style>
  <w:style w:type="character" w:customStyle="1" w:styleId="20">
    <w:name w:val="Заголовок 2 Знак"/>
    <w:link w:val="Heading2"/>
    <w:uiPriority w:val="99"/>
    <w:rsid w:val="003A7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0">
    <w:name w:val="Header"/>
    <w:basedOn w:val="a"/>
    <w:link w:val="af5"/>
    <w:uiPriority w:val="99"/>
    <w:unhideWhenUsed/>
    <w:rsid w:val="003A7F5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5">
    <w:name w:val="Верхний колонтитул Знак"/>
    <w:link w:val="Header0"/>
    <w:uiPriority w:val="99"/>
    <w:rsid w:val="003A7F58"/>
    <w:rPr>
      <w:rFonts w:ascii="Times New Roman" w:eastAsia="Times New Roman" w:hAnsi="Times New Roman"/>
      <w:sz w:val="24"/>
      <w:szCs w:val="24"/>
    </w:rPr>
  </w:style>
  <w:style w:type="paragraph" w:customStyle="1" w:styleId="Footer0">
    <w:name w:val="Footer"/>
    <w:basedOn w:val="a"/>
    <w:link w:val="af6"/>
    <w:uiPriority w:val="99"/>
    <w:unhideWhenUsed/>
    <w:rsid w:val="003A7F5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6">
    <w:name w:val="Нижний колонтитул Знак"/>
    <w:link w:val="Footer0"/>
    <w:uiPriority w:val="99"/>
    <w:rsid w:val="003A7F58"/>
    <w:rPr>
      <w:rFonts w:ascii="Times New Roman" w:eastAsia="Times New Roman" w:hAnsi="Times New Roman"/>
      <w:sz w:val="24"/>
      <w:szCs w:val="24"/>
    </w:rPr>
  </w:style>
  <w:style w:type="paragraph" w:styleId="af7">
    <w:name w:val="header"/>
    <w:basedOn w:val="a"/>
    <w:link w:val="10"/>
    <w:uiPriority w:val="99"/>
    <w:unhideWhenUsed/>
    <w:rsid w:val="004F18B5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7"/>
    <w:uiPriority w:val="99"/>
    <w:semiHidden/>
    <w:rsid w:val="004F18B5"/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footer"/>
    <w:basedOn w:val="a"/>
    <w:link w:val="11"/>
    <w:uiPriority w:val="99"/>
    <w:semiHidden/>
    <w:unhideWhenUsed/>
    <w:rsid w:val="004F18B5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link w:val="af8"/>
    <w:uiPriority w:val="99"/>
    <w:semiHidden/>
    <w:rsid w:val="004F18B5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shsn</dc:creator>
  <cp:lastModifiedBy>yoa</cp:lastModifiedBy>
  <cp:revision>4</cp:revision>
  <dcterms:created xsi:type="dcterms:W3CDTF">2024-12-13T03:05:00Z</dcterms:created>
  <dcterms:modified xsi:type="dcterms:W3CDTF">2024-12-13T11:07:00Z</dcterms:modified>
  <cp:version>786432</cp:version>
</cp:coreProperties>
</file>